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ЧИТАЛИЩЕ „ДЕНЕ КРЪСТЕВ – 1922“</w:t>
      </w:r>
    </w:p>
    <w:p w:rsidR="00AE146E" w:rsidRDefault="00AE146E" w:rsidP="00AE146E">
      <w:r>
        <w:rPr>
          <w:sz w:val="24"/>
          <w:szCs w:val="24"/>
        </w:rPr>
        <w:t xml:space="preserve">                                                                           </w:t>
      </w:r>
      <w:r>
        <w:t xml:space="preserve">  Гр.София,р-н Кремиковци,кв.Ботунец</w:t>
      </w:r>
    </w:p>
    <w:p w:rsidR="00AE146E" w:rsidRDefault="00AE146E" w:rsidP="00AE146E">
      <w:pPr>
        <w:rPr>
          <w:rStyle w:val="Hyperlink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t>:</w:t>
      </w:r>
      <w:r>
        <w:rPr>
          <w:lang w:val="en-US"/>
        </w:rPr>
        <w:t xml:space="preserve">  </w:t>
      </w:r>
      <w:hyperlink r:id="rId5" w:history="1">
        <w:r>
          <w:rPr>
            <w:rStyle w:val="Hyperlink"/>
            <w:lang w:val="en-US"/>
          </w:rPr>
          <w:t>chitalishte_d.krastev@mail.bg</w:t>
        </w:r>
      </w:hyperlink>
    </w:p>
    <w:p w:rsidR="00AE146E" w:rsidRDefault="00AE146E" w:rsidP="00AE146E">
      <w:pPr>
        <w:rPr>
          <w:rStyle w:val="Hyperlink"/>
          <w:sz w:val="32"/>
          <w:szCs w:val="32"/>
        </w:rPr>
      </w:pPr>
    </w:p>
    <w:p w:rsidR="00AE146E" w:rsidRPr="000C564A" w:rsidRDefault="00AE146E" w:rsidP="00AE146E">
      <w:pPr>
        <w:rPr>
          <w:b/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ПРЕДЛОЖЕНИЯ ЗА ДЕЙНОСТ</w:t>
      </w:r>
    </w:p>
    <w:p w:rsidR="00AE146E" w:rsidRDefault="00AE146E" w:rsidP="00AE14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2020 година</w:t>
      </w:r>
    </w:p>
    <w:p w:rsidR="00AE146E" w:rsidRDefault="00AE146E" w:rsidP="00AE146E">
      <w:pPr>
        <w:rPr>
          <w:b/>
          <w:sz w:val="32"/>
          <w:szCs w:val="32"/>
        </w:rPr>
      </w:pPr>
    </w:p>
    <w:p w:rsidR="00AE146E" w:rsidRPr="00862841" w:rsidRDefault="00AE146E" w:rsidP="00AE146E">
      <w:pPr>
        <w:rPr>
          <w:sz w:val="32"/>
          <w:szCs w:val="32"/>
        </w:rPr>
      </w:pPr>
    </w:p>
    <w:p w:rsidR="00AE146E" w:rsidRPr="000B6C18" w:rsidRDefault="00AE146E" w:rsidP="00AE146E">
      <w:pPr>
        <w:rPr>
          <w:sz w:val="32"/>
          <w:szCs w:val="32"/>
        </w:rPr>
      </w:pPr>
      <w:r w:rsidRPr="000B6C18">
        <w:rPr>
          <w:sz w:val="32"/>
          <w:szCs w:val="32"/>
        </w:rPr>
        <w:t>Предложенията за дейност на читалище „Дене Кръстев-1922“,са съобразени с приоритетите,целите и задачите,които ще спомогнат за укрепване,модернизиране и развитие на читалището в общодостъпно и желано място за местната общност и превръщане на институцията в информационно-образователен център.Читалище „Дене Кръстев-1922“функционира на територията на кв.Ботунец.Това е единственото читалище,което не разполага със собствена сграда.Реално читалището</w:t>
      </w:r>
      <w:r>
        <w:rPr>
          <w:sz w:val="32"/>
          <w:szCs w:val="32"/>
        </w:rPr>
        <w:t xml:space="preserve"> </w:t>
      </w:r>
      <w:r w:rsidRPr="000B6C18">
        <w:rPr>
          <w:sz w:val="32"/>
          <w:szCs w:val="32"/>
        </w:rPr>
        <w:t>има само библиотека.Чрез нея то се включва в националната мрежа от публични библиотеки у нас.</w:t>
      </w:r>
    </w:p>
    <w:p w:rsidR="00AE146E" w:rsidRPr="000B6C18" w:rsidRDefault="00AE146E" w:rsidP="00AE146E">
      <w:pPr>
        <w:rPr>
          <w:sz w:val="32"/>
          <w:szCs w:val="32"/>
        </w:rPr>
      </w:pPr>
    </w:p>
    <w:p w:rsidR="00AE146E" w:rsidRPr="000B6C18" w:rsidRDefault="00AE146E" w:rsidP="00AE146E">
      <w:pPr>
        <w:rPr>
          <w:sz w:val="32"/>
          <w:szCs w:val="32"/>
        </w:rPr>
      </w:pPr>
      <w:r w:rsidRPr="000B6C18">
        <w:rPr>
          <w:sz w:val="32"/>
          <w:szCs w:val="32"/>
        </w:rPr>
        <w:t>Основни задачи:</w:t>
      </w:r>
    </w:p>
    <w:p w:rsidR="00AE146E" w:rsidRDefault="00AE146E" w:rsidP="00AE146E">
      <w:pPr>
        <w:rPr>
          <w:sz w:val="32"/>
          <w:szCs w:val="32"/>
        </w:rPr>
      </w:pPr>
      <w:r w:rsidRPr="000B6C18">
        <w:rPr>
          <w:sz w:val="32"/>
          <w:szCs w:val="32"/>
        </w:rPr>
        <w:t>Развитие и обогатяване на културния живот в квартала и задоволяване потребностите на населението чрез: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1.Утвърждаване на библиотеката като информационен и обществен център.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2.Разширяване знанията на местното население в областта на науката,културата и изкуството.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3.Осигуряване достъп до информация: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3.1.Библиотечна и информационна дейност.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3.2.Културно масова дейност-празненства и чествания.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4.Извършване на допълнителни дейности,подпомагащи изпълнението на основните функции на читалището-разработване на проекти.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5.Повишаване кфалификацията на кадрите.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Дейности: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1.Библиотечна и информационна дейност-основна дейност за читалище „Дене Кръстев-1922“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1.1.Докомплектуване на библиотечния фонд с нова художествена,детска и научна литература,съобразена с читателското търсене и финансовата възможност на читалището.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1.2.Поддържане,преподреждане и актуализиране на БФ с цел улеснение на читателите и оказване на помощ от страна на библиотекаря при ползване на фонда на библиотекат.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1.3.Регистрация на нови читатели.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1.4.Изготвяне на препоръчителни списъци с най-четени и по-нови заглавия.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1.5.Прекласификация на детски отдел и художествена литература по УДК от 2017год.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2.Провеждане на мероприятия с деца.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2.1.Организирани посещения на деца от 1,2 и 3 класове в библиотеката на читалището.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2.2.Ден на приказката.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2.3.Приказни герои и др.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3.Повишаване качеството на предлагания от читалището художествен продукт.Експониране на витрини с нагледни материали ,посветени на бележити дати и чествания.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4.Групи по интереси: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4.1.Работилница за мартенички,великденски картички,коледна украса и др.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4.2.Лято в библиотеката.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5.Инициативи със социална насоченост с цел социална и културна интеграцияя на различни общности и групи – извършване услуги – компютърна обработка на документи,подпълване на формуляри и др.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6.Кандидатстване по проекти и програми-най вече насочени към обновяване и допълване фонда на библиотеката.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7.Участия в организирани обучения,семинари и работни срещи по библиотечни и читалищни въпроси.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ПРАЗНИЧЕН КАЛЕНДАР И КУЛТУРНО – ИНФОРМАЦИОННИ ИЗЯВИ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 xml:space="preserve">Януари  -  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Годишнина от рождението на Христо Ботев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„Зимни приказки“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Февруари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Отбелязване годишнина от обесването на Васил Левски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Март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мартеницата – символ на здраве и сила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Отбелязване на 3 март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„Мама“-детски рисунки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„Пролет моя,моя бяла пролет“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 xml:space="preserve">Април 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Седмица на детската книга –рисунки на любими приказни герои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Май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храбростта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Европа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славянската писменост и българската просвета и култура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Юни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Международен ден на детето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Годишнина от гибелта на Христо Ботев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Юли и август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Лято в библиотеката  -  да играем,четем и рисуваме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съединението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независимостта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народните будители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Ден на християнското семейство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Коледни настроения -  рисунки снежен човек,коледна работилница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Програмата е приета на редовно заседание на настоятелството с протоколно решение № 7 / 25.10.2019 год.   .Настоящото едногодишно предложение  за развитие на дейностите в Читалище „Дене Кръстев-1922“ е отворено.То може да бъде актуализирано и променяно в процеса на работа когато е необходимо.</w:t>
      </w: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06.11.2019год.                       Председател на Настоятелството</w:t>
      </w:r>
    </w:p>
    <w:p w:rsidR="00AE146E" w:rsidRDefault="00AE146E" w:rsidP="00AE146E">
      <w:pPr>
        <w:rPr>
          <w:sz w:val="32"/>
          <w:szCs w:val="32"/>
        </w:rPr>
      </w:pPr>
      <w:r>
        <w:rPr>
          <w:sz w:val="32"/>
          <w:szCs w:val="32"/>
        </w:rPr>
        <w:t>Кв.Ботунец                                      Йоанна Тончева..............................</w:t>
      </w:r>
    </w:p>
    <w:p w:rsidR="00AE146E" w:rsidRDefault="00AE146E" w:rsidP="00AE146E">
      <w:pPr>
        <w:rPr>
          <w:sz w:val="32"/>
          <w:szCs w:val="32"/>
        </w:rPr>
      </w:pPr>
    </w:p>
    <w:p w:rsidR="00AE146E" w:rsidRPr="000B6C18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AE146E" w:rsidRDefault="00AE146E" w:rsidP="00AE146E">
      <w:pPr>
        <w:rPr>
          <w:sz w:val="32"/>
          <w:szCs w:val="32"/>
        </w:rPr>
      </w:pPr>
    </w:p>
    <w:p w:rsidR="00334A53" w:rsidRDefault="00334A53">
      <w:bookmarkStart w:id="0" w:name="_GoBack"/>
      <w:bookmarkEnd w:id="0"/>
    </w:p>
    <w:sectPr w:rsidR="0033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C"/>
    <w:rsid w:val="00334A53"/>
    <w:rsid w:val="0073780C"/>
    <w:rsid w:val="00A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2</cp:revision>
  <dcterms:created xsi:type="dcterms:W3CDTF">2020-07-27T10:21:00Z</dcterms:created>
  <dcterms:modified xsi:type="dcterms:W3CDTF">2020-07-27T10:21:00Z</dcterms:modified>
</cp:coreProperties>
</file>